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DA396C" w14:textId="77777777" w:rsidR="006E27F8" w:rsidRPr="006E27F8" w:rsidRDefault="006E27F8" w:rsidP="006E27F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ТЕМА 3.  МОТИВАЦИОННАЯ ОСНОВА ОРГАНИЗАЦИОННОГО ПОВЕДЕНИЯ.</w:t>
      </w:r>
    </w:p>
    <w:p w14:paraId="25D9CA37" w14:textId="77777777" w:rsidR="006E27F8" w:rsidRPr="006E27F8" w:rsidRDefault="006E27F8" w:rsidP="006E27F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</w:p>
    <w:p w14:paraId="2F2F5BA0" w14:textId="77777777" w:rsidR="006E27F8" w:rsidRPr="006E27F8" w:rsidRDefault="006E27F8" w:rsidP="006E27F8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Понятие мотивации, ее место в формировании поведения.</w:t>
      </w:r>
    </w:p>
    <w:p w14:paraId="46DAD314" w14:textId="77777777" w:rsidR="006E27F8" w:rsidRPr="006E27F8" w:rsidRDefault="006E27F8" w:rsidP="006E27F8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Теории мотивации. Теория обогащения труда.</w:t>
      </w:r>
    </w:p>
    <w:p w14:paraId="53E08AD2" w14:textId="77777777" w:rsidR="006E27F8" w:rsidRPr="006E27F8" w:rsidRDefault="006E27F8" w:rsidP="006E27F8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Механизмы и типологии мотивации работника.</w:t>
      </w:r>
    </w:p>
    <w:p w14:paraId="683A6AFC" w14:textId="77777777" w:rsidR="006E27F8" w:rsidRPr="006E27F8" w:rsidRDefault="006E27F8" w:rsidP="006E27F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</w:p>
    <w:p w14:paraId="24273771" w14:textId="77777777" w:rsidR="006E27F8" w:rsidRPr="006E27F8" w:rsidRDefault="006E27F8" w:rsidP="006E27F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  Чтобы человек успешно </w:t>
      </w:r>
      <w:proofErr w:type="gramStart"/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работал  на</w:t>
      </w:r>
      <w:proofErr w:type="gramEnd"/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свое собственное благо и благо организации, необходимо, в первую очередь, чтобы он этого захотел. Каким образом возникает такое желание и чем оно обусловлено, как должен действовать менеджер, чтобы побудить человека хорошо работать?  Постараемся рассмотреть эти вопросы.</w:t>
      </w:r>
    </w:p>
    <w:p w14:paraId="0F86A120" w14:textId="77777777" w:rsidR="006E27F8" w:rsidRPr="006E27F8" w:rsidRDefault="006E27F8" w:rsidP="006E27F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</w:p>
    <w:p w14:paraId="3AE00F82" w14:textId="77777777" w:rsidR="006E27F8" w:rsidRPr="006E27F8" w:rsidRDefault="006E27F8" w:rsidP="006E27F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1. Понятие мотивации, ее место в формировании поведения.</w:t>
      </w:r>
    </w:p>
    <w:p w14:paraId="40BFC19F" w14:textId="77777777" w:rsidR="006E27F8" w:rsidRPr="006E27F8" w:rsidRDefault="006E27F8" w:rsidP="006E27F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   Стимуляция или побуждение поведения связаны с понятием мотивов и мотивации. Эти понятия включают в себя представления о потребностях, интересах, целях, намерениях, побуждениях, имеющихся у человека; о внешних факторах, которые заставляют человека вести себя определенным образом; об управлении деятельностью в процессе осуществления. Самыми общими и основными являются мотив и мотивация.</w:t>
      </w:r>
    </w:p>
    <w:p w14:paraId="1773D0F9" w14:textId="77777777" w:rsidR="006E27F8" w:rsidRPr="006E27F8" w:rsidRDefault="006E27F8" w:rsidP="006E27F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  Любая форма поведения может быть объяснена как внутренними, так и внешними причинами. В первом случае причинами выступают психологические свойства человека, во втором – внешние условия и обстоятельства его деятельности. Нас будет интересовать прежде всего второй аспект. </w:t>
      </w:r>
    </w:p>
    <w:p w14:paraId="51249CA0" w14:textId="77777777" w:rsidR="006E27F8" w:rsidRPr="006E27F8" w:rsidRDefault="006E27F8" w:rsidP="006E27F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   Мотивацию можно рассматривать как процесс побуждения к деятельности для достижения определенных целей. Она объясняет целенаправленность действий, организованность и устойчивость поведения. Мотивация рассматривается через соотношение понятий потребностей, мотива, цели. </w:t>
      </w:r>
    </w:p>
    <w:p w14:paraId="04997A80" w14:textId="77777777" w:rsidR="006E27F8" w:rsidRPr="006E27F8" w:rsidRDefault="006E27F8" w:rsidP="006E27F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  </w:t>
      </w:r>
      <w:r w:rsidRPr="006E27F8">
        <w:rPr>
          <w:rFonts w:ascii="Times New Roman" w:eastAsia="Times New Roman" w:hAnsi="Times New Roman" w:cs="Times New Roman"/>
          <w:i/>
          <w:sz w:val="28"/>
          <w:szCs w:val="20"/>
          <w:lang w:val="ru-RU" w:eastAsia="ru-RU"/>
        </w:rPr>
        <w:t xml:space="preserve">Потребности </w:t>
      </w:r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есть у всех живых существ. Ею называют состояние нужды в определенных условиях, которых недостает для нормального существования и развития. Потребность как состояние личности всегда связана с наличием у человека чувства неудовлетворенности, связанного с дефицитом того, что требуется личности. Потребность активизирует организм, стимулирует его поведение, направленное на поиск того, что требуется. У человека существует разнообразные потребности; кроме физических, как и у любого живого организма, у него существуют социальные (связанные с общением и взаимодействием людей) и духовные (направленные на внутреннее развитие личности). Как личности люди отличаются друг от друга разнообразием имеющихся потребностей и их специфическим сочетанием.</w:t>
      </w:r>
    </w:p>
    <w:p w14:paraId="0EFD21D9" w14:textId="77777777" w:rsidR="006E27F8" w:rsidRPr="006E27F8" w:rsidRDefault="006E27F8" w:rsidP="006E27F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  </w:t>
      </w:r>
      <w:r w:rsidRPr="006E27F8">
        <w:rPr>
          <w:rFonts w:ascii="Times New Roman" w:eastAsia="Times New Roman" w:hAnsi="Times New Roman" w:cs="Times New Roman"/>
          <w:i/>
          <w:sz w:val="28"/>
          <w:szCs w:val="20"/>
          <w:lang w:val="ru-RU" w:eastAsia="ru-RU"/>
        </w:rPr>
        <w:t>Мотив</w:t>
      </w:r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– это тот предмет, который выступает в качестве средства удовлетворения потребности. Чтобы реализовать мотив и удовлетворить возникшую потребность, человек должен совершить какие – либо действия и поставить перед собой цель.</w:t>
      </w:r>
    </w:p>
    <w:p w14:paraId="20082ECB" w14:textId="77777777" w:rsidR="006E27F8" w:rsidRPr="006E27F8" w:rsidRDefault="006E27F8" w:rsidP="006E27F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6E27F8">
        <w:rPr>
          <w:rFonts w:ascii="Times New Roman" w:eastAsia="Times New Roman" w:hAnsi="Times New Roman" w:cs="Times New Roman"/>
          <w:i/>
          <w:sz w:val="28"/>
          <w:szCs w:val="20"/>
          <w:lang w:val="ru-RU" w:eastAsia="ru-RU"/>
        </w:rPr>
        <w:lastRenderedPageBreak/>
        <w:t xml:space="preserve">   Цель</w:t>
      </w:r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– это тот непосредственный предполагаемый результат, на который в данный момент направлено действие, связанное с деятельностью, удовлетворяющей актуализированную потребность.</w:t>
      </w:r>
    </w:p>
    <w:p w14:paraId="74F7D49F" w14:textId="77777777" w:rsidR="006E27F8" w:rsidRPr="006E27F8" w:rsidRDefault="006E27F8" w:rsidP="006E27F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Создание мотивов обозначается как мотивация. Мотивация предстает как структура, система мотивов деятельности и поведения субъектов деятельности.</w:t>
      </w:r>
    </w:p>
    <w:p w14:paraId="62A4BE69" w14:textId="77777777" w:rsidR="006E27F8" w:rsidRPr="006E27F8" w:rsidRDefault="006E27F8" w:rsidP="006E27F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   Различают </w:t>
      </w:r>
      <w:r w:rsidRPr="006E27F8">
        <w:rPr>
          <w:rFonts w:ascii="Times New Roman" w:eastAsia="Times New Roman" w:hAnsi="Times New Roman" w:cs="Times New Roman"/>
          <w:i/>
          <w:sz w:val="28"/>
          <w:szCs w:val="20"/>
          <w:lang w:val="ru-RU" w:eastAsia="ru-RU"/>
        </w:rPr>
        <w:t>внутреннюю</w:t>
      </w:r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(побуждение к деятельности определяется личными целями субъекта – потребностями, интересами, ценностями) и </w:t>
      </w:r>
      <w:r w:rsidRPr="006E27F8">
        <w:rPr>
          <w:rFonts w:ascii="Times New Roman" w:eastAsia="Times New Roman" w:hAnsi="Times New Roman" w:cs="Times New Roman"/>
          <w:i/>
          <w:sz w:val="28"/>
          <w:szCs w:val="20"/>
          <w:lang w:val="ru-RU" w:eastAsia="ru-RU"/>
        </w:rPr>
        <w:t>внешнюю</w:t>
      </w:r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мотивацию (побуждение к деятельности определяется целями, заданными извне, путем принуждения, договора, психологическим воздействием и т.д.). Внешнюю мотивацию как правило называют </w:t>
      </w:r>
      <w:r w:rsidRPr="006E27F8">
        <w:rPr>
          <w:rFonts w:ascii="Times New Roman" w:eastAsia="Times New Roman" w:hAnsi="Times New Roman" w:cs="Times New Roman"/>
          <w:b/>
          <w:sz w:val="28"/>
          <w:szCs w:val="20"/>
          <w:lang w:val="ru-RU" w:eastAsia="ru-RU"/>
        </w:rPr>
        <w:t>стимулированием.</w:t>
      </w:r>
    </w:p>
    <w:p w14:paraId="6529BCA6" w14:textId="77777777" w:rsidR="006E27F8" w:rsidRPr="006E27F8" w:rsidRDefault="006E27F8" w:rsidP="006E27F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</w:p>
    <w:p w14:paraId="0D372BD6" w14:textId="77777777" w:rsidR="006E27F8" w:rsidRPr="006E27F8" w:rsidRDefault="006E27F8" w:rsidP="006E27F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Теории мотивации. Теория обогащения труда.</w:t>
      </w:r>
    </w:p>
    <w:p w14:paraId="18996A11" w14:textId="77777777" w:rsidR="006E27F8" w:rsidRPr="006E27F8" w:rsidRDefault="006E27F8" w:rsidP="006E27F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  В настоящее время наиболее распространена типология мотивационных теорий по двум основаниям: содержательные и процессуальные.</w:t>
      </w:r>
    </w:p>
    <w:p w14:paraId="5086BFED" w14:textId="77777777" w:rsidR="006E27F8" w:rsidRPr="006E27F8" w:rsidRDefault="006E27F8" w:rsidP="006E27F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  </w:t>
      </w:r>
      <w:proofErr w:type="gramStart"/>
      <w:r w:rsidRPr="006E27F8">
        <w:rPr>
          <w:rFonts w:ascii="Times New Roman" w:eastAsia="Times New Roman" w:hAnsi="Times New Roman" w:cs="Times New Roman"/>
          <w:i/>
          <w:sz w:val="28"/>
          <w:szCs w:val="20"/>
          <w:lang w:val="ru-RU" w:eastAsia="ru-RU"/>
        </w:rPr>
        <w:t xml:space="preserve">Содержательные  </w:t>
      </w:r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-</w:t>
      </w:r>
      <w:proofErr w:type="gramEnd"/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объясняющие поведение человека мотивы, основой которых являются те или иные потребности человека. Для данных теорий понятие потребности определяется как нужда в чем-либо </w:t>
      </w:r>
      <w:proofErr w:type="gramStart"/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необходимом  для</w:t>
      </w:r>
      <w:proofErr w:type="gramEnd"/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поддержания жизнедеятельности организма, человеческой личности, социальной группы, общества; внутренний побудитель активности; мотив – как внутреннее побуждение к активности и деятельности субъекта (личности, социальной группы, общества), связанное со стремлением удовлетворить определенные потребности. </w:t>
      </w:r>
    </w:p>
    <w:p w14:paraId="5C7DD850" w14:textId="77777777" w:rsidR="006E27F8" w:rsidRPr="006E27F8" w:rsidRDefault="006E27F8" w:rsidP="006E27F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В состав группы мотивационных теорий содержательного </w:t>
      </w:r>
      <w:proofErr w:type="gramStart"/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характера  обычно</w:t>
      </w:r>
      <w:proofErr w:type="gramEnd"/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включают теорию А. Маслоу (иерархия потребностей), теорию </w:t>
      </w:r>
      <w:proofErr w:type="spellStart"/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МакКлеланда</w:t>
      </w:r>
      <w:proofErr w:type="spellEnd"/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(ориентация человека на успех), двухфакторную модель Ф. </w:t>
      </w:r>
      <w:proofErr w:type="spellStart"/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Герцберга</w:t>
      </w:r>
      <w:proofErr w:type="spellEnd"/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(ориентация на социальные факторы мотивации).</w:t>
      </w:r>
    </w:p>
    <w:p w14:paraId="62E06082" w14:textId="77777777" w:rsidR="006E27F8" w:rsidRPr="006E27F8" w:rsidRDefault="006E27F8" w:rsidP="006E27F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  </w:t>
      </w:r>
      <w:r w:rsidRPr="006E27F8">
        <w:rPr>
          <w:rFonts w:ascii="Times New Roman" w:eastAsia="Times New Roman" w:hAnsi="Times New Roman" w:cs="Times New Roman"/>
          <w:i/>
          <w:sz w:val="28"/>
          <w:szCs w:val="20"/>
          <w:lang w:val="ru-RU" w:eastAsia="ru-RU"/>
        </w:rPr>
        <w:t>Процессуальные</w:t>
      </w:r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теории устанавливают тот или иной набор факторов, взаимодействующих между собой в психологическом процессе формирования мотивов поведения. К ним можно отнести теорию ожиданий В. </w:t>
      </w:r>
      <w:proofErr w:type="spellStart"/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Врума</w:t>
      </w:r>
      <w:proofErr w:type="spellEnd"/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(теория ожиданий), теорию справедливости (субъективность восприятия вознаграждения) и модель Портера – </w:t>
      </w:r>
      <w:proofErr w:type="spellStart"/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Лоулера</w:t>
      </w:r>
      <w:proofErr w:type="spellEnd"/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(попытки создания единой системы мотивации).</w:t>
      </w:r>
    </w:p>
    <w:p w14:paraId="54E34733" w14:textId="77777777" w:rsidR="006E27F8" w:rsidRPr="006E27F8" w:rsidRDefault="006E27F8" w:rsidP="006E27F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  Значительную популярность в последнее время приобрели трудовые теории, связанные с содержанием труда и выполняемыми функциями. С одной из таких теорий мы и познакомимся.</w:t>
      </w:r>
    </w:p>
    <w:p w14:paraId="2E2F3F8D" w14:textId="77777777" w:rsidR="006E27F8" w:rsidRPr="006E27F8" w:rsidRDefault="006E27F8" w:rsidP="006E27F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  </w:t>
      </w:r>
      <w:r w:rsidRPr="006E27F8">
        <w:rPr>
          <w:rFonts w:ascii="Times New Roman" w:eastAsia="Times New Roman" w:hAnsi="Times New Roman" w:cs="Times New Roman"/>
          <w:i/>
          <w:sz w:val="28"/>
          <w:szCs w:val="20"/>
          <w:lang w:val="ru-RU" w:eastAsia="ru-RU"/>
        </w:rPr>
        <w:t>Теория обогащения труда</w:t>
      </w:r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определяет ряд общих признаков труда, способствующих повышению интереса к самому процессу </w:t>
      </w:r>
      <w:proofErr w:type="gramStart"/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труда ,стимулированию</w:t>
      </w:r>
      <w:proofErr w:type="gramEnd"/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трудом и его содержанием. В каждой работе рекомендуется обеспечить как минимум </w:t>
      </w:r>
      <w:r w:rsidRPr="006E27F8">
        <w:rPr>
          <w:rFonts w:ascii="Times New Roman" w:eastAsia="Times New Roman" w:hAnsi="Times New Roman" w:cs="Times New Roman"/>
          <w:sz w:val="28"/>
          <w:szCs w:val="20"/>
          <w:u w:val="single"/>
          <w:lang w:val="ru-RU" w:eastAsia="ru-RU"/>
        </w:rPr>
        <w:t>шесть факторов</w:t>
      </w:r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, совместно обеспечивающих ее привлекательность:</w:t>
      </w:r>
    </w:p>
    <w:p w14:paraId="65A5DDC3" w14:textId="77777777" w:rsidR="006E27F8" w:rsidRPr="006E27F8" w:rsidRDefault="006E27F8" w:rsidP="006E27F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Ответственность работника за производительность;</w:t>
      </w:r>
    </w:p>
    <w:p w14:paraId="27395E01" w14:textId="77777777" w:rsidR="006E27F8" w:rsidRPr="006E27F8" w:rsidRDefault="006E27F8" w:rsidP="006E27F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Осознание работником важности и необходимости выполняемой работы;</w:t>
      </w:r>
    </w:p>
    <w:p w14:paraId="5ED80FDF" w14:textId="77777777" w:rsidR="006E27F8" w:rsidRPr="006E27F8" w:rsidRDefault="006E27F8" w:rsidP="006E27F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lastRenderedPageBreak/>
        <w:t>Возможность самостоятельного распределения ресурсов в процессе работы, контроля над ресурсами;</w:t>
      </w:r>
    </w:p>
    <w:p w14:paraId="21E5D11B" w14:textId="77777777" w:rsidR="006E27F8" w:rsidRPr="006E27F8" w:rsidRDefault="006E27F8" w:rsidP="006E27F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Наличие обратной связи, возможность получения информации о результатах работы;</w:t>
      </w:r>
    </w:p>
    <w:p w14:paraId="0893AC4A" w14:textId="77777777" w:rsidR="006E27F8" w:rsidRPr="006E27F8" w:rsidRDefault="006E27F8" w:rsidP="006E27F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Возможность профессионального роста, приобретение нового опыта, повышения квалификации;</w:t>
      </w:r>
    </w:p>
    <w:p w14:paraId="24453E32" w14:textId="77777777" w:rsidR="006E27F8" w:rsidRPr="006E27F8" w:rsidRDefault="006E27F8" w:rsidP="006E27F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Возможность влияния работника на условия труда.</w:t>
      </w:r>
    </w:p>
    <w:p w14:paraId="0F6FB732" w14:textId="77777777" w:rsidR="006E27F8" w:rsidRPr="006E27F8" w:rsidRDefault="006E27F8" w:rsidP="006E27F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</w:p>
    <w:p w14:paraId="4BD3A107" w14:textId="77777777" w:rsidR="006E27F8" w:rsidRPr="006E27F8" w:rsidRDefault="006E27F8" w:rsidP="006E27F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Выводы из данной теории показывают, что вероятность позитивного состояния у работников повышается при наличии </w:t>
      </w:r>
      <w:r w:rsidRPr="006E27F8">
        <w:rPr>
          <w:rFonts w:ascii="Times New Roman" w:eastAsia="Times New Roman" w:hAnsi="Times New Roman" w:cs="Times New Roman"/>
          <w:sz w:val="28"/>
          <w:szCs w:val="20"/>
          <w:u w:val="single"/>
          <w:lang w:val="ru-RU" w:eastAsia="ru-RU"/>
        </w:rPr>
        <w:t xml:space="preserve">пяти </w:t>
      </w:r>
      <w:proofErr w:type="gramStart"/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существенных  аспектов</w:t>
      </w:r>
      <w:proofErr w:type="gramEnd"/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работы: разнообразия, законченности, значимости, самостоятельности, обратной связи.</w:t>
      </w:r>
    </w:p>
    <w:p w14:paraId="10D5554C" w14:textId="77777777" w:rsidR="006E27F8" w:rsidRPr="006E27F8" w:rsidRDefault="006E27F8" w:rsidP="006E27F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  Создание таких условий находятся в пределах компетенции каждого современного руководителя и связаны с организацией труда. Практическая реализация теорий, связанных с содержанием и условиями труда, принимает следующие формы:</w:t>
      </w:r>
    </w:p>
    <w:p w14:paraId="63361096" w14:textId="77777777" w:rsidR="006E27F8" w:rsidRPr="006E27F8" w:rsidRDefault="006E27F8" w:rsidP="006E27F8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6E27F8">
        <w:rPr>
          <w:rFonts w:ascii="Times New Roman" w:eastAsia="Times New Roman" w:hAnsi="Times New Roman" w:cs="Times New Roman"/>
          <w:i/>
          <w:sz w:val="28"/>
          <w:szCs w:val="20"/>
          <w:lang w:val="ru-RU" w:eastAsia="ru-RU"/>
        </w:rPr>
        <w:t>Смена рабочего места (ротация):</w:t>
      </w:r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систематическая ротация позволяет избежать односторонних нагрузок, монотонности труда, позволяет использовать разностороннюю квалификацию и более широкое использование персонала;</w:t>
      </w:r>
    </w:p>
    <w:p w14:paraId="2C272B60" w14:textId="77777777" w:rsidR="006E27F8" w:rsidRPr="006E27F8" w:rsidRDefault="006E27F8" w:rsidP="006E27F8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6E27F8">
        <w:rPr>
          <w:rFonts w:ascii="Times New Roman" w:eastAsia="Times New Roman" w:hAnsi="Times New Roman" w:cs="Times New Roman"/>
          <w:i/>
          <w:sz w:val="28"/>
          <w:szCs w:val="20"/>
          <w:lang w:val="ru-RU" w:eastAsia="ru-RU"/>
        </w:rPr>
        <w:t>Расширение поля деятельности:</w:t>
      </w:r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объединение нескольких однородных рабочих шагов или производственных задач в одну более крупную, т.е. горизонтальное расширение поля деятельности;</w:t>
      </w:r>
    </w:p>
    <w:p w14:paraId="75B7D664" w14:textId="77777777" w:rsidR="006E27F8" w:rsidRPr="006E27F8" w:rsidRDefault="006E27F8" w:rsidP="006E27F8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6E27F8">
        <w:rPr>
          <w:rFonts w:ascii="Times New Roman" w:eastAsia="Times New Roman" w:hAnsi="Times New Roman" w:cs="Times New Roman"/>
          <w:i/>
          <w:sz w:val="28"/>
          <w:szCs w:val="20"/>
          <w:lang w:val="ru-RU" w:eastAsia="ru-RU"/>
        </w:rPr>
        <w:t>Обогащение содержания работы:</w:t>
      </w:r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вертикальное расширение поля деятельности за счет включения задач по подготовке, планированию, контролю, т.е. увеличение интеллектуальной составляющей деятельности;</w:t>
      </w:r>
    </w:p>
    <w:p w14:paraId="28A8B656" w14:textId="77777777" w:rsidR="006E27F8" w:rsidRPr="006E27F8" w:rsidRDefault="006E27F8" w:rsidP="006E27F8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6E27F8">
        <w:rPr>
          <w:rFonts w:ascii="Times New Roman" w:eastAsia="Times New Roman" w:hAnsi="Times New Roman" w:cs="Times New Roman"/>
          <w:i/>
          <w:sz w:val="28"/>
          <w:szCs w:val="20"/>
          <w:lang w:val="ru-RU" w:eastAsia="ru-RU"/>
        </w:rPr>
        <w:t>Создание частично автономных</w:t>
      </w:r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групп: передача всего комплекса задач одной рабочей группе, которая внутри себя самостоятельно организует работу и регулирует использование персонала (</w:t>
      </w:r>
      <w:proofErr w:type="spellStart"/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тоетизм</w:t>
      </w:r>
      <w:proofErr w:type="spellEnd"/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).</w:t>
      </w:r>
    </w:p>
    <w:p w14:paraId="6B67CC65" w14:textId="77777777" w:rsidR="006E27F8" w:rsidRPr="006E27F8" w:rsidRDefault="006E27F8" w:rsidP="006E27F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У современного высококвалифицированного работника с высоким индексом значимости сильно развита потребность в причастности. Реализуя эту потребность, реализуется и управление по целям.</w:t>
      </w:r>
    </w:p>
    <w:p w14:paraId="08191FA7" w14:textId="77777777" w:rsidR="006E27F8" w:rsidRPr="006E27F8" w:rsidRDefault="006E27F8" w:rsidP="006E27F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</w:p>
    <w:p w14:paraId="46DFFEF1" w14:textId="77777777" w:rsidR="006E27F8" w:rsidRPr="006E27F8" w:rsidRDefault="006E27F8" w:rsidP="006E27F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Механизмы и типологии мотивации работника.</w:t>
      </w:r>
    </w:p>
    <w:p w14:paraId="1A444303" w14:textId="77777777" w:rsidR="006E27F8" w:rsidRPr="006E27F8" w:rsidRDefault="006E27F8" w:rsidP="006E27F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  В каждом типе общества существуют свои представления о механизмах мотивации, способных воздействовать на поведение человека в экономической жизни. Такие представления, очевидно, зависят от господствующих в обществе общественных отношений, нравственных и религиозных воззрений и других факторов. Эти представления оказывают влияние и на конкретно – организационную мотивацию работников.</w:t>
      </w:r>
    </w:p>
    <w:p w14:paraId="47CB8D4D" w14:textId="77777777" w:rsidR="006E27F8" w:rsidRPr="006E27F8" w:rsidRDefault="006E27F8" w:rsidP="006E27F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   Ю. Левада выделяет следующие механизмы мотивации на уровне «общество – государство»:</w:t>
      </w:r>
    </w:p>
    <w:p w14:paraId="66F89A30" w14:textId="77777777" w:rsidR="006E27F8" w:rsidRPr="006E27F8" w:rsidRDefault="006E27F8" w:rsidP="006E27F8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Традиционные, ориентированные на воспроизводство немногих исторически заданных образцов поведения; имеют сакральный характер, </w:t>
      </w:r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lastRenderedPageBreak/>
        <w:t>консервативны, могут тормозить развитие экономики из-за приверженности традициям и обычаям;</w:t>
      </w:r>
    </w:p>
    <w:p w14:paraId="6A400DC2" w14:textId="77777777" w:rsidR="006E27F8" w:rsidRPr="006E27F8" w:rsidRDefault="006E27F8" w:rsidP="006E27F8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Этические, основанные на отношении к делу как </w:t>
      </w:r>
      <w:proofErr w:type="gramStart"/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к  долгу</w:t>
      </w:r>
      <w:proofErr w:type="gramEnd"/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перед Богом, обществом, партией, предками и т.д. Эти механизмы действенны в определенные периоды, как правила, кризисные или экстремальные (войны, стихийные бедствия и пр.), но не могут эффективно работать в условиях нормального развития экономики;</w:t>
      </w:r>
    </w:p>
    <w:p w14:paraId="365CC204" w14:textId="77777777" w:rsidR="006E27F8" w:rsidRPr="006E27F8" w:rsidRDefault="006E27F8" w:rsidP="006E27F8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Директивные, основанные на вертикальном иерархическом разделении управленческих функций сверху вниз и на столь же иерархическом разделении дисциплины и исполнительности снизу вверх. Роль этих механизмов различна в разных сферах деятельности: у военных и в бюрократической организации – в ядре мотивации, на периферии – во многих других сферах;</w:t>
      </w:r>
    </w:p>
    <w:p w14:paraId="1F8BD491" w14:textId="77777777" w:rsidR="006E27F8" w:rsidRPr="006E27F8" w:rsidRDefault="006E27F8" w:rsidP="006E27F8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Корпоративные механизмы связаны с привязанностью к коллективу, группе, организации; проявляется солидарность, ответственность, взаимопомощь, но могут проявиться и круговая порука или групповой эгоизм;</w:t>
      </w:r>
    </w:p>
    <w:p w14:paraId="52669298" w14:textId="77777777" w:rsidR="006E27F8" w:rsidRPr="006E27F8" w:rsidRDefault="006E27F8" w:rsidP="006E27F8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Собственно экономические мотивационные механизмы, которые формируют активность и заинтересованность у работника. Здесь можно отметить большое разнообразие конкретных факторов влияния как экономического, так и внеэкономического характера.</w:t>
      </w:r>
    </w:p>
    <w:p w14:paraId="4412BBD7" w14:textId="77777777" w:rsidR="006E27F8" w:rsidRPr="006E27F8" w:rsidRDefault="006E27F8" w:rsidP="006E27F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</w:p>
    <w:p w14:paraId="1DBD1328" w14:textId="77777777" w:rsidR="006E27F8" w:rsidRPr="006E27F8" w:rsidRDefault="006E27F8" w:rsidP="006E27F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  В современной рыночной экономике выделяются следующие типы мотивации:</w:t>
      </w:r>
    </w:p>
    <w:p w14:paraId="79949628" w14:textId="77777777" w:rsidR="006E27F8" w:rsidRPr="006E27F8" w:rsidRDefault="006E27F8" w:rsidP="006E27F8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Инструментальный – отношение к труду как к средству получения заработка для удовлетворения потребностей, находящихся за рамками сферы труда</w:t>
      </w:r>
    </w:p>
    <w:p w14:paraId="54517850" w14:textId="77777777" w:rsidR="006E27F8" w:rsidRPr="006E27F8" w:rsidRDefault="006E27F8" w:rsidP="006E27F8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proofErr w:type="spellStart"/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Достижительный</w:t>
      </w:r>
      <w:proofErr w:type="spellEnd"/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– ориентация на труд как способ продвижения, повышения профессионального или должностного статуса</w:t>
      </w:r>
    </w:p>
    <w:p w14:paraId="54817199" w14:textId="77777777" w:rsidR="006E27F8" w:rsidRPr="006E27F8" w:rsidRDefault="006E27F8" w:rsidP="006E27F8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Коллективистский – побудительной силой к труду является стремление заслужить уважение коллег, стремление к сотрудничеству</w:t>
      </w:r>
    </w:p>
    <w:p w14:paraId="04EFE0F0" w14:textId="77777777" w:rsidR="006E27F8" w:rsidRPr="006E27F8" w:rsidRDefault="006E27F8" w:rsidP="006E27F8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Интеллектуальный – ориентация на сложную, творческую, интересную работу как способ раскрыть свои </w:t>
      </w:r>
      <w:proofErr w:type="gramStart"/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способности  и</w:t>
      </w:r>
      <w:proofErr w:type="gramEnd"/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самореализоваться</w:t>
      </w:r>
    </w:p>
    <w:p w14:paraId="01950F50" w14:textId="77777777" w:rsidR="006E27F8" w:rsidRPr="006E27F8" w:rsidRDefault="006E27F8" w:rsidP="006E27F8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Комфортно – ориентированный – ориентация на относительно комфортные условия труда</w:t>
      </w:r>
    </w:p>
    <w:p w14:paraId="4E792569" w14:textId="0CAB8C20" w:rsidR="006E27F8" w:rsidRDefault="006E27F8" w:rsidP="006E27F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6E27F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  В реальной экономической жизни существуют различные варианты сочетаний различных типов мотиваций. Такое сочетание будет зависеть от потребностей, ценностей, мотивов каждого конкретного работника, а их сочетание уникально.</w:t>
      </w:r>
    </w:p>
    <w:p w14:paraId="2C2B5F39" w14:textId="16F0DF02" w:rsidR="001922D1" w:rsidRDefault="001922D1" w:rsidP="006E27F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</w:p>
    <w:p w14:paraId="31A80647" w14:textId="77777777" w:rsidR="001922D1" w:rsidRPr="006E27F8" w:rsidRDefault="001922D1" w:rsidP="006E27F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</w:p>
    <w:p w14:paraId="2C0AC3EE" w14:textId="77777777" w:rsidR="001922D1" w:rsidRPr="001922D1" w:rsidRDefault="001922D1" w:rsidP="001922D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1922D1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КОНТРОЛЬНЫЕ ВОПРОСЫ И ПРАКТИЧЕСКИЕ ЗАДАНИЯ.</w:t>
      </w:r>
    </w:p>
    <w:p w14:paraId="340B565B" w14:textId="77777777" w:rsidR="001922D1" w:rsidRPr="001922D1" w:rsidRDefault="001922D1" w:rsidP="001922D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</w:p>
    <w:p w14:paraId="31FCB32E" w14:textId="77777777" w:rsidR="001922D1" w:rsidRPr="001922D1" w:rsidRDefault="001922D1" w:rsidP="001922D1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1922D1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lastRenderedPageBreak/>
        <w:t>Приведите примеры внешней и внутренней мотивации обучения студента в Вузе?</w:t>
      </w:r>
    </w:p>
    <w:p w14:paraId="4672C88C" w14:textId="77777777" w:rsidR="001922D1" w:rsidRPr="001922D1" w:rsidRDefault="001922D1" w:rsidP="001922D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</w:p>
    <w:p w14:paraId="3C847EB9" w14:textId="77777777" w:rsidR="001922D1" w:rsidRPr="001922D1" w:rsidRDefault="001922D1" w:rsidP="001922D1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1922D1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Проиллюстрируйте примерами иерархию потребностей А. Маслоу.</w:t>
      </w:r>
    </w:p>
    <w:p w14:paraId="41FE4D35" w14:textId="77777777" w:rsidR="001922D1" w:rsidRPr="001922D1" w:rsidRDefault="001922D1" w:rsidP="001922D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</w:p>
    <w:p w14:paraId="53E4C777" w14:textId="77777777" w:rsidR="001922D1" w:rsidRPr="001922D1" w:rsidRDefault="001922D1" w:rsidP="001922D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</w:p>
    <w:p w14:paraId="0AC4F893" w14:textId="77777777" w:rsidR="001922D1" w:rsidRPr="001922D1" w:rsidRDefault="001922D1" w:rsidP="001922D1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1922D1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В чем принципиальное различие содержательных и процессуальных </w:t>
      </w:r>
    </w:p>
    <w:p w14:paraId="4180D8CC" w14:textId="77777777" w:rsidR="001922D1" w:rsidRPr="001922D1" w:rsidRDefault="001922D1" w:rsidP="001922D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1922D1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         теорий мотивации?</w:t>
      </w:r>
    </w:p>
    <w:p w14:paraId="0709E932" w14:textId="77777777" w:rsidR="001922D1" w:rsidRPr="001922D1" w:rsidRDefault="001922D1" w:rsidP="001922D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</w:p>
    <w:p w14:paraId="2243E9E6" w14:textId="77777777" w:rsidR="001922D1" w:rsidRPr="001922D1" w:rsidRDefault="001922D1" w:rsidP="001922D1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1922D1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Какие из перечисленных механизмов социальной мотивации характерны для тоталитарного общества?  </w:t>
      </w:r>
    </w:p>
    <w:p w14:paraId="2270E204" w14:textId="77777777" w:rsidR="001922D1" w:rsidRPr="001922D1" w:rsidRDefault="001922D1" w:rsidP="001922D1">
      <w:pPr>
        <w:numPr>
          <w:ilvl w:val="1"/>
          <w:numId w:val="8"/>
        </w:numPr>
        <w:tabs>
          <w:tab w:val="num" w:pos="0"/>
        </w:tabs>
        <w:spacing w:after="0" w:line="240" w:lineRule="auto"/>
        <w:ind w:hanging="1014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1922D1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Этический</w:t>
      </w:r>
    </w:p>
    <w:p w14:paraId="5F9B758A" w14:textId="77777777" w:rsidR="001922D1" w:rsidRPr="001922D1" w:rsidRDefault="001922D1" w:rsidP="001922D1">
      <w:pPr>
        <w:numPr>
          <w:ilvl w:val="1"/>
          <w:numId w:val="8"/>
        </w:numPr>
        <w:tabs>
          <w:tab w:val="num" w:pos="0"/>
        </w:tabs>
        <w:spacing w:after="0" w:line="240" w:lineRule="auto"/>
        <w:ind w:hanging="1014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1922D1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Корпоративный </w:t>
      </w:r>
    </w:p>
    <w:p w14:paraId="69F910E9" w14:textId="77777777" w:rsidR="001922D1" w:rsidRPr="001922D1" w:rsidRDefault="001922D1" w:rsidP="001922D1">
      <w:pPr>
        <w:numPr>
          <w:ilvl w:val="1"/>
          <w:numId w:val="8"/>
        </w:numPr>
        <w:tabs>
          <w:tab w:val="num" w:pos="0"/>
        </w:tabs>
        <w:spacing w:after="0" w:line="240" w:lineRule="auto"/>
        <w:ind w:hanging="1014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1922D1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Собственно экономический</w:t>
      </w:r>
    </w:p>
    <w:p w14:paraId="130ABC6C" w14:textId="77777777" w:rsidR="001922D1" w:rsidRPr="001922D1" w:rsidRDefault="001922D1" w:rsidP="001922D1">
      <w:pPr>
        <w:numPr>
          <w:ilvl w:val="1"/>
          <w:numId w:val="8"/>
        </w:numPr>
        <w:tabs>
          <w:tab w:val="num" w:pos="0"/>
        </w:tabs>
        <w:spacing w:after="0" w:line="240" w:lineRule="auto"/>
        <w:ind w:hanging="1014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1922D1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Традиционный</w:t>
      </w:r>
    </w:p>
    <w:p w14:paraId="1DEB45CA" w14:textId="77777777" w:rsidR="001922D1" w:rsidRPr="001922D1" w:rsidRDefault="001922D1" w:rsidP="001922D1">
      <w:pPr>
        <w:numPr>
          <w:ilvl w:val="1"/>
          <w:numId w:val="8"/>
        </w:numPr>
        <w:tabs>
          <w:tab w:val="num" w:pos="0"/>
        </w:tabs>
        <w:spacing w:after="0" w:line="240" w:lineRule="auto"/>
        <w:ind w:hanging="1014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1922D1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Директивный </w:t>
      </w:r>
    </w:p>
    <w:p w14:paraId="65E125F4" w14:textId="77777777" w:rsidR="001922D1" w:rsidRPr="001922D1" w:rsidRDefault="001922D1" w:rsidP="001922D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</w:p>
    <w:p w14:paraId="0979FE1A" w14:textId="77777777" w:rsidR="001922D1" w:rsidRPr="001922D1" w:rsidRDefault="001922D1" w:rsidP="001922D1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1922D1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5.  Каким образом расширение поля деятельности работника влияет на </w:t>
      </w:r>
      <w:proofErr w:type="gramStart"/>
      <w:r w:rsidRPr="001922D1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его  заинтересованность</w:t>
      </w:r>
      <w:proofErr w:type="gramEnd"/>
      <w:r w:rsidRPr="001922D1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в результатах труда и его эффективности?</w:t>
      </w:r>
    </w:p>
    <w:p w14:paraId="2815D39C" w14:textId="77777777" w:rsidR="001922D1" w:rsidRPr="001922D1" w:rsidRDefault="001922D1" w:rsidP="001922D1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</w:p>
    <w:p w14:paraId="6863C8EF" w14:textId="77777777" w:rsidR="001922D1" w:rsidRPr="001922D1" w:rsidRDefault="001922D1" w:rsidP="001922D1">
      <w:pPr>
        <w:numPr>
          <w:ilvl w:val="0"/>
          <w:numId w:val="7"/>
        </w:numPr>
        <w:spacing w:after="0" w:line="240" w:lineRule="auto"/>
        <w:ind w:firstLine="66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1922D1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Какие виды индивидуальной мотивации наиболее эффективны для менеджеров?</w:t>
      </w:r>
    </w:p>
    <w:p w14:paraId="57205AAE" w14:textId="77777777" w:rsidR="001922D1" w:rsidRPr="001922D1" w:rsidRDefault="001922D1" w:rsidP="001922D1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1922D1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Инструментальный</w:t>
      </w:r>
    </w:p>
    <w:p w14:paraId="0F43A798" w14:textId="77777777" w:rsidR="001922D1" w:rsidRPr="001922D1" w:rsidRDefault="001922D1" w:rsidP="001922D1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proofErr w:type="spellStart"/>
      <w:r w:rsidRPr="001922D1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Достижительный</w:t>
      </w:r>
      <w:proofErr w:type="spellEnd"/>
    </w:p>
    <w:p w14:paraId="318138A7" w14:textId="77777777" w:rsidR="001922D1" w:rsidRPr="001922D1" w:rsidRDefault="001922D1" w:rsidP="001922D1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1922D1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Коллективистский</w:t>
      </w:r>
    </w:p>
    <w:p w14:paraId="45672E9E" w14:textId="77777777" w:rsidR="001922D1" w:rsidRPr="001922D1" w:rsidRDefault="001922D1" w:rsidP="001922D1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1922D1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Комфортно – ориентированный</w:t>
      </w:r>
    </w:p>
    <w:p w14:paraId="227435F9" w14:textId="77777777" w:rsidR="001922D1" w:rsidRPr="001922D1" w:rsidRDefault="001922D1" w:rsidP="001922D1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1922D1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Интеллектуальный </w:t>
      </w:r>
    </w:p>
    <w:p w14:paraId="472D7DD5" w14:textId="77777777" w:rsidR="00DF203A" w:rsidRPr="006E27F8" w:rsidRDefault="00DF203A">
      <w:pPr>
        <w:rPr>
          <w:lang w:val="ru-RU"/>
        </w:rPr>
      </w:pPr>
    </w:p>
    <w:sectPr w:rsidR="00DF203A" w:rsidRPr="006E27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F20C8"/>
    <w:multiLevelType w:val="hybridMultilevel"/>
    <w:tmpl w:val="F32A515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691409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15855657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19C12B17"/>
    <w:multiLevelType w:val="hybridMultilevel"/>
    <w:tmpl w:val="74D44B92"/>
    <w:lvl w:ilvl="0" w:tplc="04190001">
      <w:start w:val="1"/>
      <w:numFmt w:val="bullet"/>
      <w:lvlText w:val=""/>
      <w:lvlJc w:val="left"/>
      <w:pPr>
        <w:tabs>
          <w:tab w:val="num" w:pos="1146"/>
        </w:tabs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20C7186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30CD77A8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32A0637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5B447730"/>
    <w:multiLevelType w:val="multilevel"/>
    <w:tmpl w:val="291459C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710C2843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5"/>
  </w:num>
  <w:num w:numId="2">
    <w:abstractNumId w:val="6"/>
  </w:num>
  <w:num w:numId="3">
    <w:abstractNumId w:val="8"/>
  </w:num>
  <w:num w:numId="4">
    <w:abstractNumId w:val="1"/>
  </w:num>
  <w:num w:numId="5">
    <w:abstractNumId w:val="2"/>
  </w:num>
  <w:num w:numId="6">
    <w:abstractNumId w:val="4"/>
  </w:num>
  <w:num w:numId="7">
    <w:abstractNumId w:val="7"/>
  </w:num>
  <w:num w:numId="8">
    <w:abstractNumId w:val="0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7F8"/>
    <w:rsid w:val="001922D1"/>
    <w:rsid w:val="006E27F8"/>
    <w:rsid w:val="00DF2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BEFEB2"/>
  <w15:chartTrackingRefBased/>
  <w15:docId w15:val="{BED2C3C1-D37F-4486-BBB2-A07561562B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1524</Words>
  <Characters>8691</Characters>
  <Application>Microsoft Office Word</Application>
  <DocSecurity>0</DocSecurity>
  <Lines>72</Lines>
  <Paragraphs>20</Paragraphs>
  <ScaleCrop>false</ScaleCrop>
  <Company/>
  <LinksUpToDate>false</LinksUpToDate>
  <CharactersWithSpaces>10195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Шынгыс</dc:creator>
  <cp:keywords/>
  <dc:description/>
  <cp:lastModifiedBy>Шынгыс</cp:lastModifiedBy>
  <cp:revision>2</cp:revision>
  <dcterms:created xsi:type="dcterms:W3CDTF">2025-10-12T04:56:00Z</dcterms:created>
  <dcterms:modified xsi:type="dcterms:W3CDTF">2025-10-12T04:57:00Z</dcterms:modified>
</cp:coreProperties>
</file>